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114AD" w14:textId="00443107" w:rsidR="004E68B7" w:rsidRPr="004E68B7" w:rsidRDefault="004E68B7" w:rsidP="00875E79">
      <w:pPr>
        <w:spacing w:line="276" w:lineRule="auto"/>
        <w:jc w:val="both"/>
        <w:rPr>
          <w:rFonts w:ascii="Avenir Book" w:eastAsia="Adobe Gothic Std B" w:hAnsi="Avenir Book" w:cs="Arial"/>
          <w:b/>
          <w:u w:val="single"/>
        </w:rPr>
      </w:pPr>
      <w:r w:rsidRPr="004E68B7">
        <w:rPr>
          <w:rFonts w:ascii="Avenir Book" w:eastAsia="Adobe Gothic Std B" w:hAnsi="Avenir Book" w:cs="Arial"/>
          <w:b/>
          <w:u w:val="single"/>
        </w:rPr>
        <w:t>CURRICUL</w:t>
      </w:r>
      <w:r w:rsidR="00177197">
        <w:rPr>
          <w:rFonts w:ascii="Avenir Book" w:eastAsia="Adobe Gothic Std B" w:hAnsi="Avenir Book" w:cs="Arial"/>
          <w:b/>
          <w:u w:val="single"/>
        </w:rPr>
        <w:t>U</w:t>
      </w:r>
      <w:r w:rsidRPr="004E68B7">
        <w:rPr>
          <w:rFonts w:ascii="Avenir Book" w:eastAsia="Adobe Gothic Std B" w:hAnsi="Avenir Book" w:cs="Arial"/>
          <w:b/>
          <w:u w:val="single"/>
        </w:rPr>
        <w:t>M DIRETTORE ARTISTICO</w:t>
      </w:r>
    </w:p>
    <w:p w14:paraId="2EC3327A" w14:textId="77777777" w:rsidR="004E68B7" w:rsidRDefault="004E68B7" w:rsidP="00875E79">
      <w:pPr>
        <w:spacing w:line="276" w:lineRule="auto"/>
        <w:jc w:val="both"/>
        <w:rPr>
          <w:rFonts w:ascii="Avenir Book" w:eastAsia="Adobe Gothic Std B" w:hAnsi="Avenir Book" w:cs="Arial"/>
        </w:rPr>
      </w:pPr>
    </w:p>
    <w:p w14:paraId="10C49001" w14:textId="77777777" w:rsidR="004E68B7" w:rsidRDefault="004E68B7" w:rsidP="00875E79">
      <w:pPr>
        <w:spacing w:line="276" w:lineRule="auto"/>
        <w:jc w:val="both"/>
        <w:rPr>
          <w:rFonts w:ascii="Avenir Book" w:eastAsia="Adobe Gothic Std B" w:hAnsi="Avenir Book" w:cs="Arial"/>
        </w:rPr>
      </w:pPr>
    </w:p>
    <w:p w14:paraId="4BE928C3" w14:textId="1763EF7C" w:rsidR="00EB5570" w:rsidRPr="002F2BF2" w:rsidRDefault="00177197" w:rsidP="00875E79">
      <w:pPr>
        <w:spacing w:line="276" w:lineRule="auto"/>
        <w:jc w:val="both"/>
        <w:rPr>
          <w:rFonts w:ascii="Avenir Book" w:eastAsia="Adobe Gothic Std B" w:hAnsi="Avenir Book" w:cs="Arial"/>
        </w:rPr>
      </w:pPr>
      <w:r>
        <w:rPr>
          <w:rFonts w:ascii="Avenir Book" w:eastAsia="Adobe Gothic Std B" w:hAnsi="Avenir Book" w:cs="Arial"/>
        </w:rPr>
        <w:t xml:space="preserve">Il </w:t>
      </w:r>
      <w:r w:rsidR="004E68B7">
        <w:rPr>
          <w:rFonts w:ascii="Avenir Book" w:eastAsia="Adobe Gothic Std B" w:hAnsi="Avenir Book" w:cs="Arial"/>
        </w:rPr>
        <w:t xml:space="preserve">M° Stefano </w:t>
      </w:r>
      <w:proofErr w:type="spellStart"/>
      <w:r w:rsidR="004E68B7">
        <w:rPr>
          <w:rFonts w:ascii="Avenir Book" w:eastAsia="Adobe Gothic Std B" w:hAnsi="Avenir Book" w:cs="Arial"/>
        </w:rPr>
        <w:t>Garau</w:t>
      </w:r>
      <w:proofErr w:type="spellEnd"/>
      <w:r w:rsidR="004E68B7">
        <w:rPr>
          <w:rFonts w:ascii="Avenir Book" w:eastAsia="Adobe Gothic Std B" w:hAnsi="Avenir Book" w:cs="Arial"/>
        </w:rPr>
        <w:t xml:space="preserve"> n</w:t>
      </w:r>
      <w:r w:rsidR="000011DD" w:rsidRPr="002F2BF2">
        <w:rPr>
          <w:rFonts w:ascii="Avenir Book" w:eastAsia="Adobe Gothic Std B" w:hAnsi="Avenir Book" w:cs="Arial"/>
        </w:rPr>
        <w:t xml:space="preserve">ato nel </w:t>
      </w:r>
      <w:r w:rsidR="003B2999" w:rsidRPr="002F2BF2">
        <w:rPr>
          <w:rFonts w:ascii="Avenir Book" w:eastAsia="Adobe Gothic Std B" w:hAnsi="Avenir Book" w:cs="Arial"/>
        </w:rPr>
        <w:t>1961</w:t>
      </w:r>
      <w:r w:rsidR="000011DD" w:rsidRPr="002F2BF2">
        <w:rPr>
          <w:rFonts w:ascii="Avenir Book" w:eastAsia="Adobe Gothic Std B" w:hAnsi="Avenir Book" w:cs="Arial"/>
        </w:rPr>
        <w:t xml:space="preserve"> a Sassa</w:t>
      </w:r>
      <w:r w:rsidR="00C76EA3" w:rsidRPr="002F2BF2">
        <w:rPr>
          <w:rFonts w:ascii="Avenir Book" w:eastAsia="Adobe Gothic Std B" w:hAnsi="Avenir Book" w:cs="Arial"/>
        </w:rPr>
        <w:t>ri,</w:t>
      </w:r>
      <w:r w:rsidR="00E3015C" w:rsidRPr="002F2BF2">
        <w:rPr>
          <w:rFonts w:ascii="Avenir Book" w:eastAsia="Adobe Gothic Std B" w:hAnsi="Avenir Book" w:cs="Arial"/>
        </w:rPr>
        <w:t xml:space="preserve"> </w:t>
      </w:r>
      <w:r w:rsidR="00C76EA3" w:rsidRPr="002F2BF2">
        <w:rPr>
          <w:rFonts w:ascii="Avenir Book" w:eastAsia="Adobe Gothic Std B" w:hAnsi="Avenir Book" w:cs="Arial"/>
        </w:rPr>
        <w:t xml:space="preserve">ha </w:t>
      </w:r>
      <w:r w:rsidR="00E3015C" w:rsidRPr="002F2BF2">
        <w:rPr>
          <w:rFonts w:ascii="Avenir Book" w:eastAsia="Adobe Gothic Std B" w:hAnsi="Avenir Book" w:cs="Arial"/>
        </w:rPr>
        <w:t>conseguito il diploma in</w:t>
      </w:r>
      <w:r w:rsidR="00C76EA3" w:rsidRPr="002F2BF2">
        <w:rPr>
          <w:rFonts w:ascii="Avenir Book" w:eastAsia="Adobe Gothic Std B" w:hAnsi="Avenir Book" w:cs="Arial"/>
        </w:rPr>
        <w:t xml:space="preserve"> Armonia, C</w:t>
      </w:r>
      <w:r w:rsidR="000011DD" w:rsidRPr="002F2BF2">
        <w:rPr>
          <w:rFonts w:ascii="Avenir Book" w:eastAsia="Adobe Gothic Std B" w:hAnsi="Avenir Book" w:cs="Arial"/>
        </w:rPr>
        <w:t xml:space="preserve">ontrappunto </w:t>
      </w:r>
      <w:r w:rsidR="00C76EA3" w:rsidRPr="002F2BF2">
        <w:rPr>
          <w:rFonts w:ascii="Avenir Book" w:eastAsia="Adobe Gothic Std B" w:hAnsi="Avenir Book" w:cs="Arial"/>
        </w:rPr>
        <w:t>Fuga e Composizion</w:t>
      </w:r>
      <w:r w:rsidR="00BB6C51" w:rsidRPr="002F2BF2">
        <w:rPr>
          <w:rFonts w:ascii="Avenir Book" w:eastAsia="Adobe Gothic Std B" w:hAnsi="Avenir Book" w:cs="Arial"/>
        </w:rPr>
        <w:t>e</w:t>
      </w:r>
      <w:r w:rsidR="00E3015C" w:rsidRPr="002F2BF2">
        <w:rPr>
          <w:rFonts w:ascii="Avenir Book" w:eastAsia="Adobe Gothic Std B" w:hAnsi="Avenir Book" w:cs="Arial"/>
        </w:rPr>
        <w:t>, il primo</w:t>
      </w:r>
      <w:r w:rsidR="000011DD" w:rsidRPr="002F2BF2">
        <w:rPr>
          <w:rFonts w:ascii="Avenir Book" w:eastAsia="Adobe Gothic Std B" w:hAnsi="Avenir Book" w:cs="Arial"/>
        </w:rPr>
        <w:t xml:space="preserve"> </w:t>
      </w:r>
      <w:r w:rsidR="00BB6C51" w:rsidRPr="002F2BF2">
        <w:rPr>
          <w:rFonts w:ascii="Avenir Book" w:eastAsia="Adobe Gothic Std B" w:hAnsi="Avenir Book" w:cs="Arial"/>
        </w:rPr>
        <w:t xml:space="preserve">nella storia del </w:t>
      </w:r>
      <w:r w:rsidR="000011DD" w:rsidRPr="002F2BF2">
        <w:rPr>
          <w:rFonts w:ascii="Avenir Book" w:eastAsia="Adobe Gothic Std B" w:hAnsi="Avenir Book" w:cs="Arial"/>
        </w:rPr>
        <w:t>Conservatorio di Musica</w:t>
      </w:r>
      <w:r w:rsidR="00BB6C51" w:rsidRPr="002F2BF2">
        <w:rPr>
          <w:rFonts w:ascii="Avenir Book" w:eastAsia="Adobe Gothic Std B" w:hAnsi="Avenir Book" w:cs="Arial"/>
        </w:rPr>
        <w:t xml:space="preserve"> “</w:t>
      </w:r>
      <w:r w:rsidR="00DA1B2D" w:rsidRPr="002F2BF2">
        <w:rPr>
          <w:rFonts w:ascii="Avenir Book" w:eastAsia="Adobe Gothic Std B" w:hAnsi="Avenir Book" w:cs="Arial"/>
        </w:rPr>
        <w:t>L.</w:t>
      </w:r>
      <w:r w:rsidR="00BB6C51" w:rsidRPr="002F2BF2">
        <w:rPr>
          <w:rFonts w:ascii="Avenir Book" w:eastAsia="Adobe Gothic Std B" w:hAnsi="Avenir Book" w:cs="Arial"/>
        </w:rPr>
        <w:t xml:space="preserve"> Canepa” </w:t>
      </w:r>
      <w:bookmarkStart w:id="0" w:name="_GoBack"/>
      <w:bookmarkEnd w:id="0"/>
      <w:r w:rsidR="000011DD" w:rsidRPr="002F2BF2">
        <w:rPr>
          <w:rFonts w:ascii="Avenir Book" w:eastAsia="Adobe Gothic Std B" w:hAnsi="Avenir Book" w:cs="Arial"/>
        </w:rPr>
        <w:t xml:space="preserve">di Sassari, </w:t>
      </w:r>
      <w:r w:rsidR="00BB6C51" w:rsidRPr="002F2BF2">
        <w:rPr>
          <w:rFonts w:ascii="Avenir Book" w:eastAsia="Adobe Gothic Std B" w:hAnsi="Avenir Book" w:cs="Arial"/>
        </w:rPr>
        <w:t>ottenendo il massimo dei voti</w:t>
      </w:r>
      <w:r w:rsidR="00DA1B2D" w:rsidRPr="002F2BF2">
        <w:rPr>
          <w:rFonts w:ascii="Avenir Book" w:eastAsia="Adobe Gothic Std B" w:hAnsi="Avenir Book" w:cs="Arial"/>
        </w:rPr>
        <w:t>,</w:t>
      </w:r>
      <w:r w:rsidR="00BB6C51" w:rsidRPr="002F2BF2">
        <w:rPr>
          <w:rFonts w:ascii="Avenir Book" w:eastAsia="Adobe Gothic Std B" w:hAnsi="Avenir Book" w:cs="Arial"/>
        </w:rPr>
        <w:t xml:space="preserve"> sotto la guida del </w:t>
      </w:r>
      <w:r w:rsidR="00EE53E8" w:rsidRPr="002F2BF2">
        <w:rPr>
          <w:rFonts w:ascii="Avenir Book" w:eastAsia="Adobe Gothic Std B" w:hAnsi="Avenir Book" w:cs="Arial"/>
        </w:rPr>
        <w:t>M°</w:t>
      </w:r>
      <w:r w:rsidR="00BB6C51" w:rsidRPr="002F2BF2">
        <w:rPr>
          <w:rFonts w:ascii="Avenir Book" w:eastAsia="Adobe Gothic Std B" w:hAnsi="Avenir Book" w:cs="Arial"/>
        </w:rPr>
        <w:t xml:space="preserve"> Antonio Costa.</w:t>
      </w:r>
    </w:p>
    <w:p w14:paraId="4ACDB102" w14:textId="78CDB0A9" w:rsidR="000011DD" w:rsidRPr="002F2BF2" w:rsidRDefault="000011DD" w:rsidP="00875E79">
      <w:pPr>
        <w:spacing w:line="276" w:lineRule="auto"/>
        <w:jc w:val="both"/>
        <w:rPr>
          <w:rFonts w:ascii="Avenir Book" w:eastAsia="Adobe Gothic Std B" w:hAnsi="Avenir Book" w:cs="Arial"/>
        </w:rPr>
      </w:pPr>
      <w:r w:rsidRPr="002F2BF2">
        <w:rPr>
          <w:rFonts w:ascii="Avenir Book" w:eastAsia="Adobe Gothic Std B" w:hAnsi="Avenir Book" w:cs="Arial"/>
        </w:rPr>
        <w:t xml:space="preserve">Si </w:t>
      </w:r>
      <w:r w:rsidRPr="002F2BF2">
        <w:rPr>
          <w:rFonts w:ascii="Avenir Book" w:eastAsia="Calibri" w:hAnsi="Avenir Book" w:cs="Arial"/>
        </w:rPr>
        <w:t>è</w:t>
      </w:r>
      <w:r w:rsidRPr="002F2BF2">
        <w:rPr>
          <w:rFonts w:ascii="Avenir Book" w:eastAsia="Adobe Gothic Std B" w:hAnsi="Avenir Book" w:cs="Arial"/>
        </w:rPr>
        <w:t xml:space="preserve"> perfezionato </w:t>
      </w:r>
      <w:r w:rsidR="00DA1B2D" w:rsidRPr="002F2BF2">
        <w:rPr>
          <w:rFonts w:ascii="Avenir Book" w:eastAsia="Adobe Gothic Std B" w:hAnsi="Avenir Book" w:cs="Arial"/>
        </w:rPr>
        <w:t>nell’</w:t>
      </w:r>
      <w:r w:rsidRPr="002F2BF2">
        <w:rPr>
          <w:rFonts w:ascii="Avenir Book" w:eastAsia="Adobe Gothic Std B" w:hAnsi="Avenir Book" w:cs="Arial"/>
        </w:rPr>
        <w:t xml:space="preserve"> orchestrazione e</w:t>
      </w:r>
      <w:r w:rsidR="00DA1B2D" w:rsidRPr="002F2BF2">
        <w:rPr>
          <w:rFonts w:ascii="Avenir Book" w:eastAsia="Adobe Gothic Std B" w:hAnsi="Avenir Book" w:cs="Arial"/>
        </w:rPr>
        <w:t xml:space="preserve"> nella</w:t>
      </w:r>
      <w:r w:rsidRPr="002F2BF2">
        <w:rPr>
          <w:rFonts w:ascii="Avenir Book" w:eastAsia="Adobe Gothic Std B" w:hAnsi="Avenir Book" w:cs="Arial"/>
        </w:rPr>
        <w:t xml:space="preserve"> composizione con il </w:t>
      </w:r>
      <w:r w:rsidR="00EE53E8" w:rsidRPr="002F2BF2">
        <w:rPr>
          <w:rFonts w:ascii="Avenir Book" w:eastAsia="Adobe Gothic Std B" w:hAnsi="Avenir Book" w:cs="Arial"/>
        </w:rPr>
        <w:t>M°</w:t>
      </w:r>
      <w:r w:rsidRPr="002F2BF2">
        <w:rPr>
          <w:rFonts w:ascii="Avenir Book" w:eastAsia="Adobe Gothic Std B" w:hAnsi="Avenir Book" w:cs="Arial"/>
        </w:rPr>
        <w:t xml:space="preserve"> Alberto </w:t>
      </w:r>
      <w:proofErr w:type="spellStart"/>
      <w:r w:rsidRPr="002F2BF2">
        <w:rPr>
          <w:rFonts w:ascii="Avenir Book" w:eastAsia="Adobe Gothic Std B" w:hAnsi="Avenir Book" w:cs="Arial"/>
        </w:rPr>
        <w:t>Peyretti</w:t>
      </w:r>
      <w:proofErr w:type="spellEnd"/>
      <w:r w:rsidRPr="002F2BF2">
        <w:rPr>
          <w:rFonts w:ascii="Avenir Book" w:eastAsia="Adobe Gothic Std B" w:hAnsi="Avenir Book" w:cs="Arial"/>
        </w:rPr>
        <w:t xml:space="preserve"> – che sar</w:t>
      </w:r>
      <w:r w:rsidRPr="002F2BF2">
        <w:rPr>
          <w:rFonts w:ascii="Avenir Book" w:eastAsia="Calibri" w:hAnsi="Avenir Book" w:cs="Arial"/>
        </w:rPr>
        <w:t>à</w:t>
      </w:r>
      <w:r w:rsidRPr="002F2BF2">
        <w:rPr>
          <w:rFonts w:ascii="Avenir Book" w:eastAsia="Adobe Gothic Std B" w:hAnsi="Avenir Book" w:cs="Arial"/>
        </w:rPr>
        <w:t xml:space="preserve"> </w:t>
      </w:r>
      <w:r w:rsidR="00FD2795" w:rsidRPr="002F2BF2">
        <w:rPr>
          <w:rFonts w:ascii="Avenir Book" w:eastAsia="Adobe Gothic Std B" w:hAnsi="Avenir Book" w:cs="Arial"/>
        </w:rPr>
        <w:t xml:space="preserve">poi, dal </w:t>
      </w:r>
      <w:r w:rsidR="003B2999" w:rsidRPr="002F2BF2">
        <w:rPr>
          <w:rFonts w:ascii="Avenir Book" w:eastAsia="Adobe Gothic Std B" w:hAnsi="Avenir Book" w:cs="Arial"/>
        </w:rPr>
        <w:t>1984 al</w:t>
      </w:r>
      <w:r w:rsidR="00DA1B2D" w:rsidRPr="002F2BF2">
        <w:rPr>
          <w:rFonts w:ascii="Avenir Book" w:eastAsia="Adobe Gothic Std B" w:hAnsi="Avenir Book" w:cs="Arial"/>
        </w:rPr>
        <w:t xml:space="preserve"> </w:t>
      </w:r>
      <w:r w:rsidR="003B2999" w:rsidRPr="002F2BF2">
        <w:rPr>
          <w:rFonts w:ascii="Avenir Book" w:eastAsia="Adobe Gothic Std B" w:hAnsi="Avenir Book" w:cs="Arial"/>
        </w:rPr>
        <w:t>1995</w:t>
      </w:r>
      <w:r w:rsidR="00FD2795" w:rsidRPr="002F2BF2">
        <w:rPr>
          <w:rFonts w:ascii="Avenir Book" w:eastAsia="Adobe Gothic Std B" w:hAnsi="Avenir Book" w:cs="Arial"/>
        </w:rPr>
        <w:t xml:space="preserve">, </w:t>
      </w:r>
      <w:r w:rsidRPr="002F2BF2">
        <w:rPr>
          <w:rFonts w:ascii="Avenir Book" w:eastAsia="Adobe Gothic Std B" w:hAnsi="Avenir Book" w:cs="Arial"/>
        </w:rPr>
        <w:t xml:space="preserve">suo predecessore alla direzione artistica del “De </w:t>
      </w:r>
      <w:proofErr w:type="spellStart"/>
      <w:r w:rsidRPr="002F2BF2">
        <w:rPr>
          <w:rFonts w:ascii="Avenir Book" w:eastAsia="Adobe Gothic Std B" w:hAnsi="Avenir Book" w:cs="Arial"/>
        </w:rPr>
        <w:t>Carolis</w:t>
      </w:r>
      <w:proofErr w:type="spellEnd"/>
      <w:r w:rsidRPr="002F2BF2">
        <w:rPr>
          <w:rFonts w:ascii="Avenir Book" w:eastAsia="Adobe Gothic Std B" w:hAnsi="Avenir Book" w:cs="Arial"/>
        </w:rPr>
        <w:t>”</w:t>
      </w:r>
      <w:r w:rsidR="00FD2795" w:rsidRPr="002F2BF2">
        <w:rPr>
          <w:rFonts w:ascii="Avenir Book" w:eastAsia="Adobe Gothic Std B" w:hAnsi="Avenir Book" w:cs="Arial"/>
        </w:rPr>
        <w:t xml:space="preserve"> </w:t>
      </w:r>
      <w:r w:rsidRPr="002F2BF2">
        <w:rPr>
          <w:rFonts w:ascii="Avenir Book" w:eastAsia="Adobe Gothic Std B" w:hAnsi="Avenir Book" w:cs="Arial"/>
        </w:rPr>
        <w:t xml:space="preserve">– </w:t>
      </w:r>
      <w:r w:rsidR="00EE53E8" w:rsidRPr="002F2BF2">
        <w:rPr>
          <w:rFonts w:ascii="Avenir Book" w:eastAsia="Adobe Gothic Std B" w:hAnsi="Avenir Book" w:cs="Arial"/>
        </w:rPr>
        <w:t xml:space="preserve">e </w:t>
      </w:r>
      <w:r w:rsidRPr="002F2BF2">
        <w:rPr>
          <w:rFonts w:ascii="Avenir Book" w:eastAsia="Adobe Gothic Std B" w:hAnsi="Avenir Book" w:cs="Arial"/>
        </w:rPr>
        <w:t xml:space="preserve">con il </w:t>
      </w:r>
      <w:r w:rsidR="00EE53E8" w:rsidRPr="002F2BF2">
        <w:rPr>
          <w:rFonts w:ascii="Avenir Book" w:eastAsia="Adobe Gothic Std B" w:hAnsi="Avenir Book" w:cs="Arial"/>
        </w:rPr>
        <w:t xml:space="preserve">M° </w:t>
      </w:r>
      <w:r w:rsidRPr="002F2BF2">
        <w:rPr>
          <w:rFonts w:ascii="Avenir Book" w:eastAsia="Adobe Gothic Std B" w:hAnsi="Avenir Book" w:cs="Arial"/>
        </w:rPr>
        <w:t xml:space="preserve">Bruno Tommaso per </w:t>
      </w:r>
      <w:r w:rsidR="00EE53E8" w:rsidRPr="002F2BF2">
        <w:rPr>
          <w:rFonts w:ascii="Avenir Book" w:eastAsia="Adobe Gothic Std B" w:hAnsi="Avenir Book" w:cs="Arial"/>
        </w:rPr>
        <w:t>l’</w:t>
      </w:r>
      <w:r w:rsidRPr="002F2BF2">
        <w:rPr>
          <w:rFonts w:ascii="Avenir Book" w:eastAsia="Adobe Gothic Std B" w:hAnsi="Avenir Book" w:cs="Arial"/>
        </w:rPr>
        <w:t>arrangiamento e direzione d’orchestra jazz.</w:t>
      </w:r>
    </w:p>
    <w:p w14:paraId="500C7058" w14:textId="72ADE8AD" w:rsidR="0090767F" w:rsidRPr="002F2BF2" w:rsidRDefault="00FF6C24" w:rsidP="00875E79">
      <w:pPr>
        <w:spacing w:line="276" w:lineRule="auto"/>
        <w:jc w:val="both"/>
        <w:rPr>
          <w:rFonts w:ascii="Avenir Book" w:eastAsia="Adobe Gothic Std B" w:hAnsi="Avenir Book" w:cs="Arial"/>
        </w:rPr>
      </w:pPr>
      <w:r>
        <w:rPr>
          <w:rFonts w:ascii="Avenir Book" w:eastAsia="Adobe Gothic Std B" w:hAnsi="Avenir Book" w:cs="Arial"/>
        </w:rPr>
        <w:tab/>
      </w:r>
      <w:r w:rsidR="000011DD" w:rsidRPr="002F2BF2">
        <w:rPr>
          <w:rFonts w:ascii="Avenir Book" w:eastAsia="Adobe Gothic Std B" w:hAnsi="Avenir Book" w:cs="Arial"/>
        </w:rPr>
        <w:t xml:space="preserve">Le sue esperienze musicali spaziano dalla musica colta a quella popolare, dal jazz alla musica lirica. Nel 1987 ha curato la ricostruzione della partitura dell’opera “Amsicora” di Luigi Canepa, eseguita nello stesso anno durante la Stagione Lirica di Sassari. </w:t>
      </w:r>
    </w:p>
    <w:p w14:paraId="16FFD3F0" w14:textId="6F7251A9" w:rsidR="0033714F" w:rsidRPr="002F2BF2" w:rsidRDefault="0033714F" w:rsidP="00875E79">
      <w:pPr>
        <w:spacing w:line="276" w:lineRule="auto"/>
        <w:jc w:val="both"/>
        <w:rPr>
          <w:rFonts w:ascii="Avenir Book" w:eastAsia="Adobe Gothic Std B" w:hAnsi="Avenir Book" w:cs="Arial"/>
        </w:rPr>
      </w:pPr>
      <w:r w:rsidRPr="002F2BF2">
        <w:rPr>
          <w:rFonts w:ascii="Avenir Book" w:hAnsi="Avenir Book" w:cs="Arial"/>
        </w:rPr>
        <w:t>Nel 2006 ha vinto il primo premio al concorso internazionale di composizione “Scrivere in Jazz” di Sassari con un brano per big band ispirato alla musica sarda.</w:t>
      </w:r>
    </w:p>
    <w:p w14:paraId="69488D6C" w14:textId="1564F833" w:rsidR="0090767F" w:rsidRPr="002F2BF2" w:rsidRDefault="00397AD9" w:rsidP="00875E79">
      <w:pPr>
        <w:spacing w:line="276" w:lineRule="auto"/>
        <w:jc w:val="both"/>
        <w:rPr>
          <w:rFonts w:ascii="Avenir Book" w:eastAsia="Adobe Gothic Std B" w:hAnsi="Avenir Book" w:cs="Arial"/>
        </w:rPr>
      </w:pPr>
      <w:r>
        <w:rPr>
          <w:rFonts w:ascii="Avenir Book" w:hAnsi="Avenir Book" w:cs="Arial"/>
        </w:rPr>
        <w:tab/>
      </w:r>
      <w:r w:rsidR="00FC64DE">
        <w:rPr>
          <w:rFonts w:ascii="Avenir Book" w:hAnsi="Avenir Book" w:cs="Arial"/>
        </w:rPr>
        <w:t xml:space="preserve">Alcuni suoi lavori, </w:t>
      </w:r>
      <w:r w:rsidR="0090767F" w:rsidRPr="002F2BF2">
        <w:rPr>
          <w:rFonts w:ascii="Avenir Book" w:hAnsi="Avenir Book" w:cs="Arial"/>
        </w:rPr>
        <w:t>“Do Diesis Requiem</w:t>
      </w:r>
      <w:r w:rsidR="00FF6C24">
        <w:rPr>
          <w:rFonts w:ascii="Avenir Book" w:hAnsi="Avenir Book" w:cs="Arial"/>
        </w:rPr>
        <w:t xml:space="preserve">”, </w:t>
      </w:r>
      <w:r w:rsidR="0090767F" w:rsidRPr="002F2BF2">
        <w:rPr>
          <w:rFonts w:ascii="Avenir Book" w:hAnsi="Avenir Book" w:cs="Arial"/>
        </w:rPr>
        <w:t xml:space="preserve">“Ave Maria in Algherese” e </w:t>
      </w:r>
      <w:r w:rsidR="00FC64DE">
        <w:rPr>
          <w:rFonts w:ascii="Avenir Book" w:hAnsi="Avenir Book" w:cs="Arial"/>
        </w:rPr>
        <w:t>i</w:t>
      </w:r>
      <w:r w:rsidR="0090767F" w:rsidRPr="002F2BF2">
        <w:rPr>
          <w:rFonts w:ascii="Avenir Book" w:hAnsi="Avenir Book" w:cs="Arial"/>
        </w:rPr>
        <w:t xml:space="preserve">l “Canto della Sibilla”, </w:t>
      </w:r>
      <w:r w:rsidR="00FC64DE">
        <w:rPr>
          <w:rFonts w:ascii="Avenir Book" w:hAnsi="Avenir Book" w:cs="Arial"/>
        </w:rPr>
        <w:t>sono stati inseriti</w:t>
      </w:r>
      <w:r w:rsidR="0090767F" w:rsidRPr="002F2BF2">
        <w:rPr>
          <w:rFonts w:ascii="Avenir Book" w:hAnsi="Avenir Book" w:cs="Arial"/>
        </w:rPr>
        <w:t xml:space="preserve"> nel catalogo </w:t>
      </w:r>
      <w:r w:rsidR="00FF6C24">
        <w:rPr>
          <w:rFonts w:ascii="Avenir Book" w:hAnsi="Avenir Book" w:cs="Arial"/>
        </w:rPr>
        <w:t>del</w:t>
      </w:r>
      <w:r w:rsidR="00FD2795" w:rsidRPr="002F2BF2">
        <w:rPr>
          <w:rFonts w:ascii="Avenir Book" w:hAnsi="Avenir Book" w:cs="Arial"/>
        </w:rPr>
        <w:t>la</w:t>
      </w:r>
      <w:r w:rsidR="0090767F" w:rsidRPr="002F2BF2">
        <w:rPr>
          <w:rFonts w:ascii="Avenir Book" w:hAnsi="Avenir Book" w:cs="Arial"/>
        </w:rPr>
        <w:t xml:space="preserve"> Biblioteca Ambrosiana di Milano</w:t>
      </w:r>
      <w:r w:rsidR="0088728B" w:rsidRPr="002F2BF2">
        <w:rPr>
          <w:rFonts w:ascii="Avenir Book" w:eastAsia="Adobe Gothic Std B" w:hAnsi="Avenir Book" w:cs="Arial"/>
        </w:rPr>
        <w:t>.</w:t>
      </w:r>
      <w:r w:rsidR="00FF6C24">
        <w:rPr>
          <w:rFonts w:ascii="Avenir Book" w:eastAsia="Adobe Gothic Std B" w:hAnsi="Avenir Book" w:cs="Arial"/>
        </w:rPr>
        <w:t xml:space="preserve"> </w:t>
      </w:r>
    </w:p>
    <w:p w14:paraId="1F664CB7" w14:textId="68178E27" w:rsidR="00875E79" w:rsidRPr="002F2BF2" w:rsidRDefault="00875E79" w:rsidP="002F2BF2">
      <w:pPr>
        <w:spacing w:line="276" w:lineRule="auto"/>
        <w:jc w:val="both"/>
        <w:rPr>
          <w:rFonts w:ascii="Avenir Book" w:hAnsi="Avenir Book" w:cs="Arial"/>
        </w:rPr>
      </w:pPr>
      <w:r w:rsidRPr="002F2BF2">
        <w:rPr>
          <w:rFonts w:ascii="Avenir Book" w:hAnsi="Avenir Book" w:cs="Arial"/>
        </w:rPr>
        <w:t xml:space="preserve">Collabora con l’Ente Concerti “Marialisa de </w:t>
      </w:r>
      <w:proofErr w:type="spellStart"/>
      <w:r w:rsidRPr="002F2BF2">
        <w:rPr>
          <w:rFonts w:ascii="Avenir Book" w:hAnsi="Avenir Book" w:cs="Arial"/>
        </w:rPr>
        <w:t>Carolis</w:t>
      </w:r>
      <w:proofErr w:type="spellEnd"/>
      <w:r w:rsidRPr="002F2BF2">
        <w:rPr>
          <w:rFonts w:ascii="Avenir Book" w:hAnsi="Avenir Book" w:cs="Arial"/>
        </w:rPr>
        <w:t>” di Sassari dal 1983: inizialmente come maestro collaboratore, dal 2003 ricopre la carica di consulente artistico e coordinatore dell’orchestra della Stagione Lirica di Sassari.</w:t>
      </w:r>
      <w:r w:rsidR="005A02A6">
        <w:rPr>
          <w:rFonts w:ascii="Avenir Book" w:hAnsi="Avenir Book" w:cs="Arial"/>
        </w:rPr>
        <w:t xml:space="preserve"> </w:t>
      </w:r>
    </w:p>
    <w:p w14:paraId="2C8AB55B" w14:textId="5BE48036" w:rsidR="00FD2795" w:rsidRPr="002F2BF2" w:rsidRDefault="00397AD9" w:rsidP="00875E79">
      <w:pPr>
        <w:spacing w:line="276" w:lineRule="auto"/>
        <w:jc w:val="both"/>
        <w:rPr>
          <w:rFonts w:ascii="Avenir Book" w:hAnsi="Avenir Book" w:cs="Arial"/>
        </w:rPr>
      </w:pPr>
      <w:r>
        <w:rPr>
          <w:rFonts w:ascii="Avenir Book" w:hAnsi="Avenir Book" w:cs="Arial"/>
        </w:rPr>
        <w:tab/>
      </w:r>
      <w:r w:rsidR="0088728B" w:rsidRPr="002F2BF2">
        <w:rPr>
          <w:rFonts w:ascii="Avenir Book" w:hAnsi="Avenir Book" w:cs="Arial"/>
        </w:rPr>
        <w:t xml:space="preserve">Dal gennaio 2009 è direttore artistico delle manifestazioni musicali del Banco di Sardegna “Concerti in Sala </w:t>
      </w:r>
      <w:proofErr w:type="spellStart"/>
      <w:r w:rsidR="0088728B" w:rsidRPr="002F2BF2">
        <w:rPr>
          <w:rFonts w:ascii="Avenir Book" w:hAnsi="Avenir Book" w:cs="Arial"/>
        </w:rPr>
        <w:t>Siglienti</w:t>
      </w:r>
      <w:proofErr w:type="spellEnd"/>
      <w:r w:rsidR="0088728B" w:rsidRPr="002F2BF2">
        <w:rPr>
          <w:rFonts w:ascii="Avenir Book" w:hAnsi="Avenir Book" w:cs="Arial"/>
        </w:rPr>
        <w:t>” e “Concerto di Natale</w:t>
      </w:r>
      <w:r w:rsidR="00FB1C71">
        <w:rPr>
          <w:rFonts w:ascii="Avenir Book" w:hAnsi="Avenir Book" w:cs="Arial"/>
        </w:rPr>
        <w:t>”</w:t>
      </w:r>
      <w:r w:rsidR="005A02A6">
        <w:rPr>
          <w:rFonts w:ascii="Avenir Book" w:hAnsi="Avenir Book" w:cs="Arial"/>
        </w:rPr>
        <w:t>.</w:t>
      </w:r>
    </w:p>
    <w:p w14:paraId="48C60B85" w14:textId="0A75244E" w:rsidR="00FD2795" w:rsidRPr="002F2BF2" w:rsidRDefault="00397AD9" w:rsidP="00875E79">
      <w:pPr>
        <w:spacing w:line="276" w:lineRule="auto"/>
        <w:jc w:val="both"/>
        <w:rPr>
          <w:rFonts w:ascii="Avenir Book" w:hAnsi="Avenir Book" w:cs="Arial"/>
        </w:rPr>
      </w:pPr>
      <w:r>
        <w:rPr>
          <w:rFonts w:ascii="Avenir Book" w:hAnsi="Avenir Book" w:cs="Arial"/>
        </w:rPr>
        <w:tab/>
      </w:r>
      <w:r w:rsidR="00FD2795" w:rsidRPr="002F2BF2">
        <w:rPr>
          <w:rFonts w:ascii="Avenir Book" w:hAnsi="Avenir Book" w:cs="Arial"/>
        </w:rPr>
        <w:t xml:space="preserve">Nel 2013 ha fondato l’associazione musicale culturale teatrale </w:t>
      </w:r>
      <w:proofErr w:type="spellStart"/>
      <w:r w:rsidR="00FD2795" w:rsidRPr="002F2BF2">
        <w:rPr>
          <w:rFonts w:ascii="Avenir Book" w:hAnsi="Avenir Book" w:cs="Arial"/>
        </w:rPr>
        <w:t>LABohème</w:t>
      </w:r>
      <w:proofErr w:type="spellEnd"/>
      <w:r w:rsidR="00FD2795" w:rsidRPr="002F2BF2">
        <w:rPr>
          <w:rFonts w:ascii="Avenir Book" w:hAnsi="Avenir Book" w:cs="Arial"/>
        </w:rPr>
        <w:t xml:space="preserve"> che promuove la musica nel territorio sassarese e sostiene diversi musicisti in un momento di grande difficoltà lavorativa.</w:t>
      </w:r>
    </w:p>
    <w:p w14:paraId="70B4B6E5" w14:textId="4AFE8539" w:rsidR="00875E79" w:rsidRPr="002F2BF2" w:rsidRDefault="00397AD9" w:rsidP="00875E79">
      <w:pPr>
        <w:spacing w:line="276" w:lineRule="auto"/>
        <w:jc w:val="both"/>
        <w:rPr>
          <w:rFonts w:ascii="Avenir Book" w:hAnsi="Avenir Book" w:cs="Arial"/>
        </w:rPr>
      </w:pPr>
      <w:r>
        <w:rPr>
          <w:rFonts w:ascii="Avenir Book" w:hAnsi="Avenir Book" w:cs="Arial"/>
        </w:rPr>
        <w:tab/>
      </w:r>
      <w:r w:rsidR="00FD2795" w:rsidRPr="002F2BF2">
        <w:rPr>
          <w:rFonts w:ascii="Avenir Book" w:hAnsi="Avenir Book" w:cs="Arial"/>
        </w:rPr>
        <w:t xml:space="preserve">Nel 2014 ha ideato e realizzato la manifestazione “Stintino Jazz e Classica” seminario di musica d’insieme che si è avvalsa della collaborazione di musicisti di livello internazionale quali Bruno Tommaso, Gavino Murgia, Michel Godard, Michele Rabbia, Giovanni </w:t>
      </w:r>
      <w:proofErr w:type="spellStart"/>
      <w:r w:rsidR="00FD2795" w:rsidRPr="002F2BF2">
        <w:rPr>
          <w:rFonts w:ascii="Avenir Book" w:hAnsi="Avenir Book" w:cs="Arial"/>
        </w:rPr>
        <w:t>Falzone</w:t>
      </w:r>
      <w:proofErr w:type="spellEnd"/>
      <w:r w:rsidR="00FD2795" w:rsidRPr="002F2BF2">
        <w:rPr>
          <w:rFonts w:ascii="Avenir Book" w:hAnsi="Avenir Book" w:cs="Arial"/>
        </w:rPr>
        <w:t xml:space="preserve">, Pietro </w:t>
      </w:r>
      <w:proofErr w:type="spellStart"/>
      <w:r w:rsidR="00FD2795" w:rsidRPr="002F2BF2">
        <w:rPr>
          <w:rFonts w:ascii="Avenir Book" w:hAnsi="Avenir Book" w:cs="Arial"/>
        </w:rPr>
        <w:t>Scalvini</w:t>
      </w:r>
      <w:proofErr w:type="spellEnd"/>
      <w:r w:rsidR="00FD2795" w:rsidRPr="002F2BF2">
        <w:rPr>
          <w:rFonts w:ascii="Avenir Book" w:hAnsi="Avenir Book" w:cs="Arial"/>
        </w:rPr>
        <w:t>.</w:t>
      </w:r>
    </w:p>
    <w:p w14:paraId="5FD95744" w14:textId="2149C116" w:rsidR="00FD2795" w:rsidRPr="002F2BF2" w:rsidRDefault="00397AD9" w:rsidP="00875E79">
      <w:pPr>
        <w:spacing w:line="276" w:lineRule="auto"/>
        <w:jc w:val="both"/>
        <w:rPr>
          <w:rFonts w:ascii="Avenir Book" w:hAnsi="Avenir Book" w:cs="Arial"/>
        </w:rPr>
      </w:pPr>
      <w:r>
        <w:rPr>
          <w:rFonts w:ascii="Avenir Book" w:hAnsi="Avenir Book" w:cs="Arial"/>
        </w:rPr>
        <w:tab/>
      </w:r>
      <w:r w:rsidR="00FD2795" w:rsidRPr="002F2BF2">
        <w:rPr>
          <w:rFonts w:ascii="Avenir Book" w:hAnsi="Avenir Book" w:cs="Arial"/>
        </w:rPr>
        <w:t xml:space="preserve">Nel settembre del 2009 è risultato primo nel concorso per titoli per la direzione della Scuola Civica di Musica “A. </w:t>
      </w:r>
      <w:proofErr w:type="spellStart"/>
      <w:r w:rsidR="00FD2795" w:rsidRPr="002F2BF2">
        <w:rPr>
          <w:rFonts w:ascii="Avenir Book" w:hAnsi="Avenir Book" w:cs="Arial"/>
        </w:rPr>
        <w:t>Chironi</w:t>
      </w:r>
      <w:proofErr w:type="spellEnd"/>
      <w:r w:rsidR="00FD2795" w:rsidRPr="002F2BF2">
        <w:rPr>
          <w:rFonts w:ascii="Avenir Book" w:hAnsi="Avenir Book" w:cs="Arial"/>
        </w:rPr>
        <w:t>” di Nuoro.</w:t>
      </w:r>
    </w:p>
    <w:p w14:paraId="68FBD92C" w14:textId="2581399E" w:rsidR="00FD2795" w:rsidRDefault="00397AD9" w:rsidP="00875E79">
      <w:pPr>
        <w:spacing w:line="276" w:lineRule="auto"/>
        <w:jc w:val="both"/>
        <w:rPr>
          <w:rFonts w:ascii="Avenir Book" w:hAnsi="Avenir Book" w:cs="Arial"/>
        </w:rPr>
      </w:pPr>
      <w:r>
        <w:rPr>
          <w:rFonts w:ascii="Avenir Book" w:hAnsi="Avenir Book" w:cs="Arial"/>
        </w:rPr>
        <w:tab/>
      </w:r>
      <w:r w:rsidR="00FD2795" w:rsidRPr="002F2BF2">
        <w:rPr>
          <w:rFonts w:ascii="Avenir Book" w:hAnsi="Avenir Book" w:cs="Arial"/>
        </w:rPr>
        <w:t>Vincitore del concorso per esami e titoli, è docente di ruolo presso il Conservatorio di Musica “L. Canepa” di Sassari dove insegna Teoria e Lettura musicale, Analisi</w:t>
      </w:r>
      <w:r w:rsidR="0089459E">
        <w:rPr>
          <w:rFonts w:ascii="Avenir Book" w:hAnsi="Avenir Book" w:cs="Arial"/>
        </w:rPr>
        <w:t>,</w:t>
      </w:r>
      <w:r w:rsidR="00FD2795" w:rsidRPr="002F2BF2">
        <w:rPr>
          <w:rFonts w:ascii="Avenir Book" w:hAnsi="Avenir Book" w:cs="Arial"/>
        </w:rPr>
        <w:t xml:space="preserve"> composizione e formazione auditiva, </w:t>
      </w:r>
      <w:proofErr w:type="spellStart"/>
      <w:r w:rsidR="00FD2795" w:rsidRPr="002F2BF2">
        <w:rPr>
          <w:rFonts w:ascii="Avenir Book" w:hAnsi="Avenir Book" w:cs="Arial"/>
        </w:rPr>
        <w:t>Ear</w:t>
      </w:r>
      <w:proofErr w:type="spellEnd"/>
      <w:r w:rsidR="00FD2795" w:rsidRPr="002F2BF2">
        <w:rPr>
          <w:rFonts w:ascii="Avenir Book" w:hAnsi="Avenir Book" w:cs="Arial"/>
        </w:rPr>
        <w:t xml:space="preserve"> Training.</w:t>
      </w:r>
    </w:p>
    <w:p w14:paraId="3284C6C8" w14:textId="7C4DE030" w:rsidR="00B45C90" w:rsidRPr="002F2BF2" w:rsidRDefault="00B45C90" w:rsidP="00875E79">
      <w:pPr>
        <w:spacing w:line="276" w:lineRule="auto"/>
        <w:jc w:val="both"/>
        <w:rPr>
          <w:rFonts w:ascii="Avenir Book" w:hAnsi="Avenir Book" w:cs="Arial"/>
        </w:rPr>
      </w:pPr>
      <w:r>
        <w:rPr>
          <w:rFonts w:ascii="Avenir Book" w:hAnsi="Avenir Book" w:cs="Arial"/>
        </w:rPr>
        <w:tab/>
      </w:r>
      <w:r w:rsidR="00B53989">
        <w:rPr>
          <w:rFonts w:ascii="Avenir Book" w:hAnsi="Avenir Book" w:cs="Arial"/>
        </w:rPr>
        <w:t>Dal</w:t>
      </w:r>
      <w:r>
        <w:rPr>
          <w:rFonts w:ascii="Avenir Book" w:hAnsi="Avenir Book" w:cs="Arial"/>
        </w:rPr>
        <w:t xml:space="preserve"> 2017 è direttore artistico</w:t>
      </w:r>
      <w:r w:rsidR="00B53989">
        <w:rPr>
          <w:rFonts w:ascii="Avenir Book" w:hAnsi="Avenir Book" w:cs="Arial"/>
        </w:rPr>
        <w:t xml:space="preserve"> dell’Ente Concerti “M. De </w:t>
      </w:r>
      <w:proofErr w:type="spellStart"/>
      <w:r w:rsidR="00B53989">
        <w:rPr>
          <w:rFonts w:ascii="Avenir Book" w:hAnsi="Avenir Book" w:cs="Arial"/>
        </w:rPr>
        <w:t>Carolis</w:t>
      </w:r>
      <w:proofErr w:type="spellEnd"/>
      <w:r w:rsidR="00B53989">
        <w:rPr>
          <w:rFonts w:ascii="Avenir Book" w:hAnsi="Avenir Book" w:cs="Arial"/>
        </w:rPr>
        <w:t>”, primo sardo nella storia dell’Ente</w:t>
      </w:r>
      <w:r w:rsidR="005F0962">
        <w:rPr>
          <w:rFonts w:ascii="Avenir Book" w:hAnsi="Avenir Book" w:cs="Arial"/>
        </w:rPr>
        <w:t xml:space="preserve"> a ricoprire l’incarico</w:t>
      </w:r>
      <w:r w:rsidR="00B53989">
        <w:rPr>
          <w:rFonts w:ascii="Avenir Book" w:hAnsi="Avenir Book" w:cs="Arial"/>
        </w:rPr>
        <w:t>.</w:t>
      </w:r>
    </w:p>
    <w:p w14:paraId="20C74E9E" w14:textId="77777777" w:rsidR="00FD2795" w:rsidRPr="002F2BF2" w:rsidRDefault="00FD2795" w:rsidP="00875E79">
      <w:pPr>
        <w:spacing w:line="276" w:lineRule="auto"/>
        <w:jc w:val="both"/>
        <w:rPr>
          <w:rFonts w:ascii="Avenir Book" w:eastAsia="Adobe Gothic Std B" w:hAnsi="Avenir Book" w:cs="Arial"/>
        </w:rPr>
      </w:pPr>
    </w:p>
    <w:sectPr w:rsidR="00FD2795" w:rsidRPr="002F2BF2" w:rsidSect="004F2D9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dobe Gothic Std B">
    <w:panose1 w:val="020B0800000000000000"/>
    <w:charset w:val="80"/>
    <w:family w:val="swiss"/>
    <w:notTrueType/>
    <w:pitch w:val="variable"/>
    <w:sig w:usb0="00000001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1DD"/>
    <w:rsid w:val="000011DD"/>
    <w:rsid w:val="00177197"/>
    <w:rsid w:val="00275799"/>
    <w:rsid w:val="002939A9"/>
    <w:rsid w:val="002F2BF2"/>
    <w:rsid w:val="0033714F"/>
    <w:rsid w:val="00397AD9"/>
    <w:rsid w:val="003B2999"/>
    <w:rsid w:val="00447A4D"/>
    <w:rsid w:val="004E68B7"/>
    <w:rsid w:val="004F2D91"/>
    <w:rsid w:val="00543F77"/>
    <w:rsid w:val="005A02A6"/>
    <w:rsid w:val="005F0962"/>
    <w:rsid w:val="00790A04"/>
    <w:rsid w:val="00875E79"/>
    <w:rsid w:val="0088728B"/>
    <w:rsid w:val="0089459E"/>
    <w:rsid w:val="0090767F"/>
    <w:rsid w:val="00A93C12"/>
    <w:rsid w:val="00B45C90"/>
    <w:rsid w:val="00B53989"/>
    <w:rsid w:val="00BB6C51"/>
    <w:rsid w:val="00C07F91"/>
    <w:rsid w:val="00C21823"/>
    <w:rsid w:val="00C3171D"/>
    <w:rsid w:val="00C76EA3"/>
    <w:rsid w:val="00C9139A"/>
    <w:rsid w:val="00D16F6E"/>
    <w:rsid w:val="00DA1B2D"/>
    <w:rsid w:val="00E3015C"/>
    <w:rsid w:val="00EE53E8"/>
    <w:rsid w:val="00F8030F"/>
    <w:rsid w:val="00FB1C71"/>
    <w:rsid w:val="00FC64DE"/>
    <w:rsid w:val="00FD2795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A5DBF"/>
  <w15:docId w15:val="{264034D4-6EE6-064C-80CA-E0B5599D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Topolino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Aldo Muzzo</cp:lastModifiedBy>
  <cp:revision>5</cp:revision>
  <dcterms:created xsi:type="dcterms:W3CDTF">2018-01-15T21:27:00Z</dcterms:created>
  <dcterms:modified xsi:type="dcterms:W3CDTF">2020-01-17T09:18:00Z</dcterms:modified>
</cp:coreProperties>
</file>